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Do It Together 2026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80" w:line="240" w:lineRule="auto"/>
        <w:rPr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Application Form</w:t>
      </w:r>
      <w:r w:rsidDel="00000000" w:rsidR="00000000" w:rsidRPr="00000000">
        <w:rPr>
          <w:sz w:val="56"/>
          <w:szCs w:val="56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after="160" w:line="279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4">
      <w:pPr>
        <w:widowControl w:val="0"/>
        <w:spacing w:after="160" w:line="279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5">
      <w:pPr>
        <w:widowControl w:val="0"/>
        <w:spacing w:after="160" w:line="279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color w:val="0000ff"/>
            <w:sz w:val="36"/>
            <w:szCs w:val="36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to submit your proposal.</w:t>
      </w:r>
    </w:p>
    <w:p w:rsidR="00000000" w:rsidDel="00000000" w:rsidP="00000000" w:rsidRDefault="00000000" w:rsidRPr="00000000" w14:paraId="00000006">
      <w:pPr>
        <w:widowControl w:val="0"/>
        <w:spacing w:after="160" w:line="279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79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Application deadline: Wednesday 12 November, 5pm.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br w:type="textWrapping"/>
        <w:t xml:space="preserve">Before applying please make sure you read the </w:t>
      </w:r>
      <w:hyperlink r:id="rId7">
        <w:r w:rsidDel="00000000" w:rsidR="00000000" w:rsidRPr="00000000">
          <w:rPr>
            <w:b w:val="1"/>
            <w:color w:val="0000ff"/>
            <w:sz w:val="36"/>
            <w:szCs w:val="36"/>
            <w:u w:val="single"/>
            <w:rtl w:val="0"/>
          </w:rPr>
          <w:t xml:space="preserve">Call for Proposals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and the </w:t>
      </w:r>
      <w:hyperlink r:id="rId8">
        <w:r w:rsidDel="00000000" w:rsidR="00000000" w:rsidRPr="00000000">
          <w:rPr>
            <w:b w:val="1"/>
            <w:color w:val="0000ff"/>
            <w:sz w:val="36"/>
            <w:szCs w:val="36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sz w:val="36"/>
          <w:szCs w:val="36"/>
          <w:rtl w:val="0"/>
        </w:rPr>
        <w:t xml:space="preserve"> in full.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0f476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Access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sz w:val="36"/>
          <w:szCs w:val="36"/>
          <w:rtl w:val="0"/>
        </w:rPr>
        <w:t xml:space="preserve"> If you want to submit a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color w:val="0000ff"/>
          <w:sz w:val="36"/>
          <w:szCs w:val="36"/>
          <w:highlight w:val="white"/>
          <w:u w:val="single"/>
          <w:rtl w:val="0"/>
        </w:rPr>
        <w:t xml:space="preserve">willy@</w:t>
      </w:r>
      <w:hyperlink r:id="rId9">
        <w:r w:rsidDel="00000000" w:rsidR="00000000" w:rsidRPr="00000000">
          <w:rPr>
            <w:color w:val="0000ff"/>
            <w:sz w:val="36"/>
            <w:szCs w:val="36"/>
            <w:highlight w:val="white"/>
            <w:u w:val="single"/>
            <w:rtl w:val="0"/>
          </w:rPr>
          <w:t xml:space="preserve">thisisliveart</w:t>
        </w:r>
      </w:hyperlink>
      <w:r w:rsidDel="00000000" w:rsidR="00000000" w:rsidRPr="00000000">
        <w:rPr>
          <w:color w:val="0000ff"/>
          <w:sz w:val="36"/>
          <w:szCs w:val="36"/>
          <w:highlight w:val="white"/>
          <w:u w:val="single"/>
          <w:rtl w:val="0"/>
        </w:rPr>
        <w:t xml:space="preserve">.co.uk</w:t>
      </w:r>
      <w:r w:rsidDel="00000000" w:rsidR="00000000" w:rsidRPr="00000000">
        <w:rPr>
          <w:sz w:val="36"/>
          <w:szCs w:val="3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C">
      <w:pPr>
        <w:pStyle w:val="Heading2"/>
        <w:spacing w:after="240" w:before="240" w:lineRule="auto"/>
        <w:rPr>
          <w:sz w:val="36"/>
          <w:szCs w:val="36"/>
        </w:rPr>
      </w:pPr>
      <w:bookmarkStart w:colFirst="0" w:colLast="0" w:name="_y32vgu5vpe4e" w:id="0"/>
      <w:bookmarkEnd w:id="0"/>
      <w:r w:rsidDel="00000000" w:rsidR="00000000" w:rsidRPr="00000000">
        <w:rPr>
          <w:sz w:val="36"/>
          <w:szCs w:val="36"/>
          <w:highlight w:val="white"/>
          <w:rtl w:val="0"/>
        </w:rPr>
        <w:t xml:space="preserve">Should you need support accessing or uploading the application or have a question about the application form, please </w:t>
      </w:r>
      <w:hyperlink r:id="rId10">
        <w:r w:rsidDel="00000000" w:rsidR="00000000" w:rsidRPr="00000000">
          <w:rPr>
            <w:color w:val="0000ff"/>
            <w:sz w:val="36"/>
            <w:szCs w:val="36"/>
            <w:highlight w:val="white"/>
            <w:u w:val="single"/>
            <w:rtl w:val="0"/>
          </w:rPr>
          <w:t xml:space="preserve">email us</w:t>
        </w:r>
      </w:hyperlink>
      <w:r w:rsidDel="00000000" w:rsidR="00000000" w:rsidRPr="00000000">
        <w:rPr>
          <w:sz w:val="36"/>
          <w:szCs w:val="36"/>
          <w:highlight w:val="white"/>
          <w:rtl w:val="0"/>
        </w:rPr>
        <w:t xml:space="preserve"> or call us on 020 8985 2124 and we will be happy to offer further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after="80" w:before="16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br w:type="textWrapping"/>
      </w:r>
    </w:p>
    <w:p w:rsidR="00000000" w:rsidDel="00000000" w:rsidP="00000000" w:rsidRDefault="00000000" w:rsidRPr="00000000" w14:paraId="0000000E">
      <w:pPr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80" w:before="16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Questions</w:t>
      </w:r>
    </w:p>
    <w:p w:rsidR="00000000" w:rsidDel="00000000" w:rsidP="00000000" w:rsidRDefault="00000000" w:rsidRPr="00000000" w14:paraId="00000010">
      <w:pPr>
        <w:widowControl w:val="0"/>
        <w:spacing w:before="256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application splits into 4 key areas: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Contact Details &amp;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DIT Proposal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0"/>
        </w:numPr>
        <w:spacing w:after="160"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About Your Practice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before="160"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Equality Monitoring</w:t>
      </w:r>
    </w:p>
    <w:p w:rsidR="00000000" w:rsidDel="00000000" w:rsidP="00000000" w:rsidRDefault="00000000" w:rsidRPr="00000000" w14:paraId="00000015">
      <w:pPr>
        <w:widowControl w:val="0"/>
        <w:spacing w:after="160" w:line="279" w:lineRule="auto"/>
        <w:rPr>
          <w:b w:val="1"/>
          <w:sz w:val="36"/>
          <w:szCs w:val="36"/>
        </w:rPr>
      </w:pPr>
      <w:bookmarkStart w:colFirst="0" w:colLast="0" w:name="_e1ppv9o1bp1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79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br w:type="textWrapping"/>
        <w:t xml:space="preserve">Section 1: Contact Details &amp;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280"/>
        <w:tblGridChange w:id="0">
          <w:tblGrid>
            <w:gridCol w:w="3120"/>
            <w:gridCol w:w="52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Section 1: About you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Full Names of all lead artist(s)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Artist/Collective Name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(if applicable)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(please choose one lead artist for contact)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Phone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(please choose one lead artist for contact)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Pronouns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Eligibility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Tick box</w:t>
            </w:r>
          </w:p>
          <w:p w:rsidR="00000000" w:rsidDel="00000000" w:rsidP="00000000" w:rsidRDefault="00000000" w:rsidRPr="00000000" w14:paraId="00000029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ind w:left="720" w:hanging="36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have been working professionally as an artist or practitioner for 5+ years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8"/>
              </w:numPr>
              <w:ind w:left="720" w:hanging="36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I confirm that I, the lead artist, have a UK bank account.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2"/>
        <w:widowControl w:val="0"/>
        <w:spacing w:line="240" w:lineRule="auto"/>
        <w:rPr>
          <w:b w:val="1"/>
          <w:sz w:val="36"/>
          <w:szCs w:val="36"/>
        </w:rPr>
      </w:pPr>
      <w:bookmarkStart w:colFirst="0" w:colLast="0" w:name="_vy6gpyx0qbb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widowControl w:val="0"/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Section 2: DIT Proposal</w:t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 is your suggested DIT project title: </w:t>
      </w:r>
      <w:r w:rsidDel="00000000" w:rsidR="00000000" w:rsidRPr="00000000">
        <w:rPr>
          <w:sz w:val="36"/>
          <w:szCs w:val="36"/>
          <w:rtl w:val="0"/>
        </w:rPr>
        <w:br w:type="textWrapping"/>
      </w:r>
    </w:p>
    <w:p w:rsidR="00000000" w:rsidDel="00000000" w:rsidP="00000000" w:rsidRDefault="00000000" w:rsidRPr="00000000" w14:paraId="0000003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 xml:space="preserve">Maximum 450 characters (approx 70 words)</w:t>
      </w:r>
    </w:p>
    <w:p w:rsidR="00000000" w:rsidDel="00000000" w:rsidP="00000000" w:rsidRDefault="00000000" w:rsidRPr="00000000" w14:paraId="00000035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 are you proposing to do?</w:t>
      </w:r>
    </w:p>
    <w:p w:rsidR="00000000" w:rsidDel="00000000" w:rsidP="00000000" w:rsidRDefault="00000000" w:rsidRPr="00000000" w14:paraId="00000037">
      <w:pPr>
        <w:ind w:firstLine="72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Please include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proposed group activity in clear and plain language, describing what you will do, over what time frame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 leading question or questions of enquiry that you want to explore through this activity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Why you want to explore this now</w:t>
      </w:r>
    </w:p>
    <w:p w:rsidR="00000000" w:rsidDel="00000000" w:rsidP="00000000" w:rsidRDefault="00000000" w:rsidRPr="00000000" w14:paraId="0000003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3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1500 characters (approx 250 words)</w:t>
      </w:r>
    </w:p>
    <w:p w:rsidR="00000000" w:rsidDel="00000000" w:rsidP="00000000" w:rsidRDefault="00000000" w:rsidRPr="00000000" w14:paraId="0000004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Do you need to work in a particular space, geographical site or location?</w:t>
      </w:r>
      <w:r w:rsidDel="00000000" w:rsidR="00000000" w:rsidRPr="00000000">
        <w:rPr>
          <w:sz w:val="36"/>
          <w:szCs w:val="36"/>
          <w:rtl w:val="0"/>
        </w:rPr>
        <w:t xml:space="preserve"> (e.g. Black Box Studio, or the mountains)</w:t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</w:t>
        <w:br w:type="textWrapping"/>
      </w:r>
    </w:p>
    <w:p w:rsidR="00000000" w:rsidDel="00000000" w:rsidP="00000000" w:rsidRDefault="00000000" w:rsidRPr="00000000" w14:paraId="0000004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yes, please describe: </w:t>
      </w:r>
    </w:p>
    <w:p w:rsidR="00000000" w:rsidDel="00000000" w:rsidP="00000000" w:rsidRDefault="00000000" w:rsidRPr="00000000" w14:paraId="0000004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100 characters (approx 20 words) </w:t>
      </w:r>
    </w:p>
    <w:p w:rsidR="00000000" w:rsidDel="00000000" w:rsidP="00000000" w:rsidRDefault="00000000" w:rsidRPr="00000000" w14:paraId="0000004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7"/>
        </w:numPr>
        <w:spacing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Would you be inviting artists/practitioners with any particular interest, experience or background?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yes, please describe</w:t>
      </w:r>
    </w:p>
    <w:p w:rsidR="00000000" w:rsidDel="00000000" w:rsidP="00000000" w:rsidRDefault="00000000" w:rsidRPr="00000000" w14:paraId="0000005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100 characters (approx 20 words)</w:t>
      </w:r>
    </w:p>
    <w:p w:rsidR="00000000" w:rsidDel="00000000" w:rsidP="00000000" w:rsidRDefault="00000000" w:rsidRPr="00000000" w14:paraId="0000005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How will this proposal support your practice and the practice of others?</w:t>
      </w:r>
    </w:p>
    <w:p w:rsidR="00000000" w:rsidDel="00000000" w:rsidP="00000000" w:rsidRDefault="00000000" w:rsidRPr="00000000" w14:paraId="00000056">
      <w:pPr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709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could include: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Learning new skills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Developing a methodology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Sharing a challenge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Seed research for a new project (tell us about the project but also tell us how others will benefit from being part of this)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7"/>
        </w:numPr>
        <w:spacing w:line="240" w:lineRule="auto"/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How will you spend the budget?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would like to see an example of how you would imagine spending the £2,250 budget so we know the idea is feasible, exact figures can change later if your proposal is selected.</w:t>
      </w:r>
    </w:p>
    <w:p w:rsidR="00000000" w:rsidDel="00000000" w:rsidP="00000000" w:rsidRDefault="00000000" w:rsidRPr="00000000" w14:paraId="0000006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Please give a simple list: </w:t>
        <w:br w:type="textWrapping"/>
        <w:t xml:space="preserve">e.g.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£X lead artist fee for X-day activity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£X travel expenses (if applicable)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£X activity breakdown costs</w:t>
        <w:br w:type="textWrapping"/>
      </w:r>
    </w:p>
    <w:p w:rsidR="00000000" w:rsidDel="00000000" w:rsidP="00000000" w:rsidRDefault="00000000" w:rsidRPr="00000000" w14:paraId="0000006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£500 from the £2,250 is held for reducing access barriers, such as access support for you, or for making the project more accessible for participating artists/practitioners. We will refine this once projects are selected, but please offer some detail about how you imagine this will be spent. </w:t>
      </w:r>
    </w:p>
    <w:p w:rsidR="00000000" w:rsidDel="00000000" w:rsidP="00000000" w:rsidRDefault="00000000" w:rsidRPr="00000000" w14:paraId="0000006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6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Are you applying against any of the following partner briefs? </w:t>
      </w:r>
      <w:r w:rsidDel="00000000" w:rsidR="00000000" w:rsidRPr="00000000">
        <w:rPr>
          <w:sz w:val="36"/>
          <w:szCs w:val="36"/>
          <w:rtl w:val="0"/>
        </w:rPr>
        <w:br w:type="textWrapping"/>
        <w:t xml:space="preserve">You can select multiple, </w:t>
      </w:r>
      <w:r w:rsidDel="00000000" w:rsidR="00000000" w:rsidRPr="00000000">
        <w:rPr>
          <w:color w:val="202124"/>
          <w:sz w:val="36"/>
          <w:szCs w:val="36"/>
          <w:highlight w:val="white"/>
          <w:rtl w:val="0"/>
        </w:rPr>
        <w:t xml:space="preserve">or select the final option if you are not applying against any of the partner briefs.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proposal will also be seen by partners without a brief who are open to anything.</w:t>
      </w:r>
    </w:p>
    <w:p w:rsidR="00000000" w:rsidDel="00000000" w:rsidP="00000000" w:rsidRDefault="00000000" w:rsidRPr="00000000" w14:paraId="00000071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Tick box</w:t>
      </w:r>
    </w:p>
    <w:p w:rsidR="00000000" w:rsidDel="00000000" w:rsidP="00000000" w:rsidRDefault="00000000" w:rsidRPr="00000000" w14:paraId="0000007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Art Gene x Lancaster Arts: Coastal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Artsadmin x Future Ritual: London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Attenborough Centre for the Creative Arts x Marlborough Productions: Queer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BUZZCUT x Take Me Somewhere: Festival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Duckie x Metal Southend on Sea: Double Acts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Fierce Festival x performance, possession + automation: Conjuring Birmingham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GroundWork Gallery x Norfolk &amp; Norwich Festival: Children, Young People &amp; Our Environment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Scottish Sculpture Workshop x Take Me Somewhere: Material Agency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am not applying against any of the partner briefs specifically.</w:t>
      </w:r>
    </w:p>
    <w:p w:rsidR="00000000" w:rsidDel="00000000" w:rsidP="00000000" w:rsidRDefault="00000000" w:rsidRPr="00000000" w14:paraId="0000007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Do your circumstances mean that you need to work locally to deliver the proposal </w:t>
      </w:r>
      <w:r w:rsidDel="00000000" w:rsidR="00000000" w:rsidRPr="00000000">
        <w:rPr>
          <w:sz w:val="36"/>
          <w:szCs w:val="36"/>
          <w:rtl w:val="0"/>
        </w:rPr>
        <w:t xml:space="preserve">(e.g. childcare, work commitments, the nature of the proposal)?</w:t>
      </w:r>
    </w:p>
    <w:p w:rsidR="00000000" w:rsidDel="00000000" w:rsidP="00000000" w:rsidRDefault="00000000" w:rsidRPr="00000000" w14:paraId="0000007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Yes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yes, please state your location:</w:t>
      </w:r>
    </w:p>
    <w:p w:rsidR="00000000" w:rsidDel="00000000" w:rsidP="00000000" w:rsidRDefault="00000000" w:rsidRPr="00000000" w14:paraId="0000008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sz w:val="36"/>
          <w:szCs w:val="36"/>
        </w:rPr>
      </w:pPr>
      <w:bookmarkStart w:colFirst="0" w:colLast="0" w:name="_9feca7q22spi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widowControl w:val="0"/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Section 3: About Your Practice</w:t>
      </w:r>
    </w:p>
    <w:p w:rsidR="00000000" w:rsidDel="00000000" w:rsidP="00000000" w:rsidRDefault="00000000" w:rsidRPr="00000000" w14:paraId="0000008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Introduce us to your practice.</w:t>
      </w:r>
    </w:p>
    <w:p w:rsidR="00000000" w:rsidDel="00000000" w:rsidP="00000000" w:rsidRDefault="00000000" w:rsidRPr="00000000" w14:paraId="0000008B">
      <w:pPr>
        <w:ind w:left="709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Please include: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forms your work takes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What ideas you explore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Why liveness is important to your work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Examples of</w:t>
      </w:r>
      <w:r w:rsidDel="00000000" w:rsidR="00000000" w:rsidRPr="00000000">
        <w:rPr>
          <w:color w:val="000000"/>
          <w:sz w:val="36"/>
          <w:szCs w:val="36"/>
          <w:highlight w:val="white"/>
          <w:rtl w:val="0"/>
        </w:rPr>
        <w:t xml:space="preserve"> creative achievements to date – for example, performances, exhibitions, productions, publications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highlight w:val="white"/>
          <w:rtl w:val="0"/>
        </w:rPr>
        <w:t xml:space="preserve">Any other information relevant to your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800 characters (approx 150 words)</w:t>
      </w:r>
    </w:p>
    <w:p w:rsidR="00000000" w:rsidDel="00000000" w:rsidP="00000000" w:rsidRDefault="00000000" w:rsidRPr="00000000" w14:paraId="0000009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Please provide links/files to your work. </w:t>
      </w:r>
    </w:p>
    <w:p w:rsidR="00000000" w:rsidDel="00000000" w:rsidP="00000000" w:rsidRDefault="00000000" w:rsidRPr="00000000" w14:paraId="0000009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09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could be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Website URL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Instagram profile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Link to PDF with portfolio/projects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Link to documentation but please note that we would like to see the breadth of your practice</w:t>
      </w:r>
    </w:p>
    <w:p w:rsidR="00000000" w:rsidDel="00000000" w:rsidP="00000000" w:rsidRDefault="00000000" w:rsidRPr="00000000" w14:paraId="0000009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Maximum 100 characters (approx 20 words) </w:t>
      </w:r>
    </w:p>
    <w:p w:rsidR="00000000" w:rsidDel="00000000" w:rsidP="00000000" w:rsidRDefault="00000000" w:rsidRPr="00000000" w14:paraId="000000A0">
      <w:pPr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widowControl w:val="0"/>
        <w:spacing w:line="240" w:lineRule="auto"/>
        <w:rPr>
          <w:b w:val="1"/>
          <w:sz w:val="36"/>
          <w:szCs w:val="36"/>
        </w:rPr>
      </w:pPr>
      <w:bookmarkStart w:colFirst="0" w:colLast="0" w:name="_jq0uxcr801jy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2"/>
        <w:widowControl w:val="0"/>
        <w:spacing w:line="240" w:lineRule="auto"/>
        <w:rPr>
          <w:sz w:val="36"/>
          <w:szCs w:val="36"/>
        </w:rPr>
      </w:pPr>
      <w:bookmarkStart w:colFirst="0" w:colLast="0" w:name="_d8z3yxwx9b57" w:id="5"/>
      <w:bookmarkEnd w:id="5"/>
      <w:r w:rsidDel="00000000" w:rsidR="00000000" w:rsidRPr="00000000">
        <w:rPr>
          <w:b w:val="1"/>
          <w:sz w:val="36"/>
          <w:szCs w:val="36"/>
          <w:rtl w:val="0"/>
        </w:rPr>
        <w:t xml:space="preserve">Section 4: Equality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are actively seeking to meet and exceed current cultural representation of Global Majority artists (Black, Brown, ethnically diverse and racialised identities) and disabled artists in the UK. 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DIT therefore aims to support a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minimum</w:t>
      </w:r>
      <w:r w:rsidDel="00000000" w:rsidR="00000000" w:rsidRPr="00000000">
        <w:rPr>
          <w:sz w:val="36"/>
          <w:szCs w:val="36"/>
          <w:rtl w:val="0"/>
        </w:rPr>
        <w:t xml:space="preserve"> of 40% Global Majority, and 20% disabled lead artists. 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also aim to support a geographical spread of artists to meet the project aims.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 will therefore use the following information to balance decision making as part of the selection.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This information will be seen by LADA and DIT partners. If you prefer not to answer please write ‘prefer not to say’.</w:t>
      </w:r>
    </w:p>
    <w:p w:rsidR="00000000" w:rsidDel="00000000" w:rsidP="00000000" w:rsidRDefault="00000000" w:rsidRPr="00000000" w14:paraId="000000A9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280"/>
        <w:tblGridChange w:id="0">
          <w:tblGrid>
            <w:gridCol w:w="3120"/>
            <w:gridCol w:w="52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Postcode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hd w:fill="ffffff" w:val="clear"/>
              <w:spacing w:after="220" w:before="22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color w:val="202124"/>
                <w:sz w:val="36"/>
                <w:szCs w:val="36"/>
                <w:rtl w:val="0"/>
              </w:rPr>
              <w:t xml:space="preserve">How do you describe your ethnic background: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hd w:fill="ffffff" w:val="clear"/>
              <w:spacing w:after="220" w:before="22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color w:val="202124"/>
                <w:sz w:val="36"/>
                <w:szCs w:val="36"/>
                <w:rtl w:val="0"/>
              </w:rPr>
              <w:t xml:space="preserve">Do you consider yourself disabled and/or neurodivergent?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ind w:left="720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Tick box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4"/>
              </w:numPr>
              <w:shd w:fill="ffffff" w:val="clear"/>
              <w:spacing w:before="220" w:lineRule="auto"/>
              <w:ind w:left="720" w:hanging="360"/>
              <w:rPr>
                <w:color w:val="202124"/>
                <w:sz w:val="36"/>
                <w:szCs w:val="36"/>
              </w:rPr>
            </w:pPr>
            <w:r w:rsidDel="00000000" w:rsidR="00000000" w:rsidRPr="00000000">
              <w:rPr>
                <w:color w:val="202124"/>
                <w:sz w:val="36"/>
                <w:szCs w:val="36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color w:val="202124"/>
                <w:sz w:val="36"/>
                <w:szCs w:val="36"/>
              </w:rPr>
            </w:pPr>
            <w:r w:rsidDel="00000000" w:rsidR="00000000" w:rsidRPr="00000000">
              <w:rPr>
                <w:color w:val="202124"/>
                <w:sz w:val="36"/>
                <w:szCs w:val="36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hd w:fill="ffffff" w:val="clear"/>
              <w:ind w:left="720" w:hanging="360"/>
              <w:rPr>
                <w:color w:val="202124"/>
                <w:sz w:val="36"/>
                <w:szCs w:val="36"/>
              </w:rPr>
            </w:pPr>
            <w:r w:rsidDel="00000000" w:rsidR="00000000" w:rsidRPr="00000000">
              <w:rPr>
                <w:color w:val="202124"/>
                <w:sz w:val="36"/>
                <w:szCs w:val="36"/>
                <w:rtl w:val="0"/>
              </w:rPr>
              <w:t xml:space="preserve">Prefer not to say</w:t>
              <w:tab/>
            </w:r>
          </w:p>
        </w:tc>
      </w:tr>
    </w:tbl>
    <w:p w:rsidR="00000000" w:rsidDel="00000000" w:rsidP="00000000" w:rsidRDefault="00000000" w:rsidRPr="00000000" w14:paraId="000000B3">
      <w:pPr>
        <w:shd w:fill="ffffff" w:val="clear"/>
        <w:spacing w:after="240" w:before="220" w:line="360" w:lineRule="auto"/>
        <w:rPr>
          <w:color w:val="202124"/>
          <w:sz w:val="36"/>
          <w:szCs w:val="36"/>
        </w:rPr>
      </w:pPr>
      <w:r w:rsidDel="00000000" w:rsidR="00000000" w:rsidRPr="00000000">
        <w:rPr>
          <w:color w:val="202124"/>
          <w:sz w:val="36"/>
          <w:szCs w:val="36"/>
          <w:rtl w:val="0"/>
        </w:rPr>
        <w:t xml:space="preserve">Please also complete this </w:t>
      </w:r>
      <w:hyperlink r:id="rId11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anonymous equality monitoring form</w:t>
        </w:r>
      </w:hyperlink>
      <w:r w:rsidDel="00000000" w:rsidR="00000000" w:rsidRPr="00000000">
        <w:rPr>
          <w:color w:val="202124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B4">
      <w:pPr>
        <w:shd w:fill="ffffff" w:val="clear"/>
        <w:spacing w:after="240" w:before="220" w:line="360" w:lineRule="auto"/>
        <w:rPr>
          <w:color w:val="d93025"/>
          <w:sz w:val="36"/>
          <w:szCs w:val="36"/>
        </w:rPr>
      </w:pPr>
      <w:r w:rsidDel="00000000" w:rsidR="00000000" w:rsidRPr="00000000">
        <w:rPr>
          <w:color w:val="202124"/>
          <w:sz w:val="36"/>
          <w:szCs w:val="36"/>
          <w:rtl w:val="0"/>
        </w:rPr>
        <w:t xml:space="preserve">The information in the anonymous form will </w:t>
      </w:r>
      <w:r w:rsidDel="00000000" w:rsidR="00000000" w:rsidRPr="00000000">
        <w:rPr>
          <w:color w:val="202124"/>
          <w:sz w:val="36"/>
          <w:szCs w:val="36"/>
          <w:u w:val="single"/>
          <w:rtl w:val="0"/>
        </w:rPr>
        <w:t xml:space="preserve">not</w:t>
      </w:r>
      <w:r w:rsidDel="00000000" w:rsidR="00000000" w:rsidRPr="00000000">
        <w:rPr>
          <w:color w:val="202124"/>
          <w:sz w:val="36"/>
          <w:szCs w:val="36"/>
          <w:rtl w:val="0"/>
        </w:rPr>
        <w:t xml:space="preserve"> be reviewed as part of the application. It is used for reporting and accountability processes to help us evaluate the equality of our professional development programmes.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hd w:fill="ffffff" w:val="clear"/>
        <w:spacing w:after="220" w:before="220" w:lineRule="auto"/>
        <w:ind w:left="720" w:hanging="360"/>
        <w:rPr>
          <w:color w:val="202124"/>
          <w:sz w:val="36"/>
          <w:szCs w:val="36"/>
        </w:rPr>
      </w:pPr>
      <w:r w:rsidDel="00000000" w:rsidR="00000000" w:rsidRPr="00000000">
        <w:rPr>
          <w:color w:val="202124"/>
          <w:sz w:val="36"/>
          <w:szCs w:val="36"/>
          <w:rtl w:val="0"/>
        </w:rPr>
        <w:t xml:space="preserve">I have completed the anonymous equality monitoring form</w:t>
      </w:r>
    </w:p>
    <w:p w:rsidR="00000000" w:rsidDel="00000000" w:rsidP="00000000" w:rsidRDefault="00000000" w:rsidRPr="00000000" w14:paraId="000000B6">
      <w:pPr>
        <w:shd w:fill="ffffff" w:val="clear"/>
        <w:spacing w:after="220" w:before="220" w:lineRule="auto"/>
        <w:rPr>
          <w:color w:val="202124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wMs76nQ9y6sLDneb7" TargetMode="External"/><Relationship Id="rId10" Type="http://schemas.openxmlformats.org/officeDocument/2006/relationships/hyperlink" Target="mailto:willy@thisisliveart.co.uk" TargetMode="External"/><Relationship Id="rId12" Type="http://schemas.openxmlformats.org/officeDocument/2006/relationships/footer" Target="footer1.xml"/><Relationship Id="rId9" Type="http://schemas.openxmlformats.org/officeDocument/2006/relationships/hyperlink" Target="mailto:willy@thisisliveart.co.uk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dAYdkhtkpTjbfn6Q7" TargetMode="External"/><Relationship Id="rId7" Type="http://schemas.openxmlformats.org/officeDocument/2006/relationships/hyperlink" Target="https://www.thisisliveart.co.uk/opportunities/dit-2026-call-for-proposal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